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49" w:rsidRPr="00B43624" w:rsidRDefault="003A2949" w:rsidP="00B436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3A2949" w:rsidRPr="00B43624" w:rsidRDefault="003A2949" w:rsidP="00B436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2949" w:rsidRPr="00B43624" w:rsidRDefault="003A2949" w:rsidP="00B436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Инструктора-методиста</w:t>
      </w:r>
    </w:p>
    <w:p w:rsidR="003A2949" w:rsidRPr="00B43624" w:rsidRDefault="003A2949" w:rsidP="00B436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спортивной школы</w:t>
      </w:r>
    </w:p>
    <w:p w:rsidR="003A2949" w:rsidRPr="00B43624" w:rsidRDefault="003A2949" w:rsidP="00B4362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2949" w:rsidRPr="00B43624" w:rsidRDefault="003A29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1.1. Инструктор-методист относится к категории специалистов.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1.2. На должность инструктора-методиста спортивной школы принимается лицо: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имеющее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не лишенное права заниматься педагогической деятельностью в соответствии с вступившим в законную силу приговором суда (</w:t>
      </w:r>
      <w:hyperlink r:id="rId4" w:history="1">
        <w:r w:rsidRPr="00B43624">
          <w:rPr>
            <w:rFonts w:ascii="Times New Roman" w:hAnsi="Times New Roman" w:cs="Times New Roman"/>
            <w:color w:val="0000FF"/>
            <w:sz w:val="24"/>
            <w:szCs w:val="24"/>
          </w:rPr>
          <w:t>часть вторая статьи 331</w:t>
        </w:r>
      </w:hyperlink>
      <w:r w:rsidRPr="00B43624">
        <w:rPr>
          <w:rFonts w:ascii="Times New Roman" w:hAnsi="Times New Roman" w:cs="Times New Roman"/>
          <w:sz w:val="24"/>
          <w:szCs w:val="24"/>
        </w:rPr>
        <w:t xml:space="preserve"> Трудового кодекса РФ);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- не имеющее (не имевшее) судимости,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</w:t>
      </w:r>
      <w:hyperlink w:anchor="P30" w:history="1">
        <w:r w:rsidRPr="00B4362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B43624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B43624">
          <w:rPr>
            <w:rFonts w:ascii="Times New Roman" w:hAnsi="Times New Roman" w:cs="Times New Roman"/>
            <w:color w:val="0000FF"/>
            <w:sz w:val="24"/>
            <w:szCs w:val="24"/>
          </w:rPr>
          <w:t>часть вторая статьи 331</w:t>
        </w:r>
      </w:hyperlink>
      <w:r w:rsidRPr="00B4362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B43624">
        <w:rPr>
          <w:rFonts w:ascii="Times New Roman" w:hAnsi="Times New Roman" w:cs="Times New Roman"/>
          <w:sz w:val="24"/>
          <w:szCs w:val="24"/>
        </w:rPr>
        <w:t xml:space="preserve">&lt;1&gt;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лицо, уголовное преследование в отношении которого по обвинению в совершении этих преступлений прекращено по </w:t>
      </w:r>
      <w:proofErr w:type="spellStart"/>
      <w:r w:rsidRPr="00B43624">
        <w:rPr>
          <w:rFonts w:ascii="Times New Roman" w:hAnsi="Times New Roman" w:cs="Times New Roman"/>
          <w:sz w:val="24"/>
          <w:szCs w:val="24"/>
        </w:rPr>
        <w:t>нереабилитирующим</w:t>
      </w:r>
      <w:proofErr w:type="spellEnd"/>
      <w:r w:rsidRPr="00B43624">
        <w:rPr>
          <w:rFonts w:ascii="Times New Roman" w:hAnsi="Times New Roman" w:cs="Times New Roman"/>
          <w:sz w:val="24"/>
          <w:szCs w:val="24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об их допуске к педагогической деятельности (</w:t>
      </w:r>
      <w:hyperlink r:id="rId6" w:history="1">
        <w:r w:rsidRPr="00B43624">
          <w:rPr>
            <w:rFonts w:ascii="Times New Roman" w:hAnsi="Times New Roman" w:cs="Times New Roman"/>
            <w:color w:val="0000FF"/>
            <w:sz w:val="24"/>
            <w:szCs w:val="24"/>
          </w:rPr>
          <w:t>часть третья статьи 331</w:t>
        </w:r>
      </w:hyperlink>
      <w:r w:rsidRPr="00B4362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не имеющее неснятую или непогашенную судимость за иные умышленные тяжкие и особо тяжкие преступления, не указанные выше (</w:t>
      </w:r>
      <w:hyperlink r:id="rId7" w:history="1">
        <w:r w:rsidRPr="00B43624">
          <w:rPr>
            <w:rFonts w:ascii="Times New Roman" w:hAnsi="Times New Roman" w:cs="Times New Roman"/>
            <w:color w:val="0000FF"/>
            <w:sz w:val="24"/>
            <w:szCs w:val="24"/>
          </w:rPr>
          <w:t>часть вторая статьи 331</w:t>
        </w:r>
      </w:hyperlink>
      <w:r w:rsidRPr="00B4362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не признанное недееспособным в установленном федеральным законом порядке (</w:t>
      </w:r>
      <w:hyperlink r:id="rId8" w:history="1">
        <w:r w:rsidRPr="00B43624">
          <w:rPr>
            <w:rFonts w:ascii="Times New Roman" w:hAnsi="Times New Roman" w:cs="Times New Roman"/>
            <w:color w:val="0000FF"/>
            <w:sz w:val="24"/>
            <w:szCs w:val="24"/>
          </w:rPr>
          <w:t>часть вторая статьи 331</w:t>
        </w:r>
      </w:hyperlink>
      <w:r w:rsidRPr="00B4362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</w:t>
      </w:r>
      <w:hyperlink r:id="rId9" w:history="1">
        <w:r w:rsidRPr="00B43624">
          <w:rPr>
            <w:rFonts w:ascii="Times New Roman" w:hAnsi="Times New Roman" w:cs="Times New Roman"/>
            <w:color w:val="0000FF"/>
            <w:sz w:val="24"/>
            <w:szCs w:val="24"/>
          </w:rPr>
          <w:t>часть вторая статьи 331</w:t>
        </w:r>
      </w:hyperlink>
      <w:r w:rsidRPr="00B4362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1.3. Инструктор-методист спортивной школы должен знать: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lastRenderedPageBreak/>
        <w:t>- приоритетные направления развития образовательной системы, физической культуры и спорта;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законы и иные нормативные правовые акты, регламентирующие образовательную, физкультурно-оздоровительную деятельность;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нормативные документы, регламентирующие подготовку спортсменов-учащихся спортивной школы;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B43624">
          <w:rPr>
            <w:rFonts w:ascii="Times New Roman" w:hAnsi="Times New Roman" w:cs="Times New Roman"/>
            <w:color w:val="0000FF"/>
            <w:sz w:val="24"/>
            <w:szCs w:val="24"/>
          </w:rPr>
          <w:t>Конвенцию</w:t>
        </w:r>
      </w:hyperlink>
      <w:r w:rsidRPr="00B43624">
        <w:rPr>
          <w:rFonts w:ascii="Times New Roman" w:hAnsi="Times New Roman" w:cs="Times New Roman"/>
          <w:sz w:val="24"/>
          <w:szCs w:val="24"/>
        </w:rPr>
        <w:t xml:space="preserve"> о правах ребенка;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профиль, специализацию и особенности структуры спортивной школы;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принципы дидактики;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основы педагогики и возрастной психологии;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общие и частные технологии преподавания;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методики овладения и принципы методического обеспечения учебного предмета или направления деятельности;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систему организации образовательного процесса в спортивной школе;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социально-биологические основы физической культуры и спорта;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правила эксплуатации спортивных сооружений, оборудования и спортивной техники;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методику выявления, обобщения и распространения эффективных форм и методов педагогической работы в области физкультуры и спорта;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принципы организации и содержание работы методических объединений специалистов в области физкультуры и спорта;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основы работы с издательствами;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принципы систематизации методических и информационных материалов;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основные требования к аудиовизуальным и интерактивным средствам обучения, организации их проката;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содержание фонда учебных пособий;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образовательного учреждения;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правила по охране труда и пожарной безопасности;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_____________________________________________________________.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    1.4.   Инструктор-методист   спортивной   </w:t>
      </w:r>
      <w:proofErr w:type="gramStart"/>
      <w:r w:rsidRPr="00B43624">
        <w:rPr>
          <w:rFonts w:ascii="Times New Roman" w:hAnsi="Times New Roman" w:cs="Times New Roman"/>
          <w:sz w:val="24"/>
          <w:szCs w:val="24"/>
        </w:rPr>
        <w:t>школы  в</w:t>
      </w:r>
      <w:proofErr w:type="gramEnd"/>
      <w:r w:rsidRPr="00B43624">
        <w:rPr>
          <w:rFonts w:ascii="Times New Roman" w:hAnsi="Times New Roman" w:cs="Times New Roman"/>
          <w:sz w:val="24"/>
          <w:szCs w:val="24"/>
        </w:rPr>
        <w:t xml:space="preserve">  своей  деятельности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руководствуется: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    - Положением о _______________________________________________________;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структурного подразделения,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                          в штат которого входит инструктор-методист)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               (иные акты и документы, непосредственно связанные с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                    трудовой функцией инструктора-методиста)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    1.5.  Инструктор-</w:t>
      </w:r>
      <w:proofErr w:type="gramStart"/>
      <w:r w:rsidRPr="00B43624">
        <w:rPr>
          <w:rFonts w:ascii="Times New Roman" w:hAnsi="Times New Roman" w:cs="Times New Roman"/>
          <w:sz w:val="24"/>
          <w:szCs w:val="24"/>
        </w:rPr>
        <w:t>методист  спортивной</w:t>
      </w:r>
      <w:proofErr w:type="gramEnd"/>
      <w:r w:rsidRPr="00B43624">
        <w:rPr>
          <w:rFonts w:ascii="Times New Roman" w:hAnsi="Times New Roman" w:cs="Times New Roman"/>
          <w:sz w:val="24"/>
          <w:szCs w:val="24"/>
        </w:rPr>
        <w:t xml:space="preserve"> школы подчиняется непосредственно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         (старшему инструктору-методисту; заместителю руководителя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                   спортивной школы; иному руководителю)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1.6. В период отсутствия инструктора-методиста спортивной школы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1.7. Инструктор-методист спортивной школы относится к 2-му квалификационному уровню профессионально-квалификационной </w:t>
      </w:r>
      <w:hyperlink r:id="rId11" w:history="1">
        <w:r w:rsidRPr="00B43624">
          <w:rPr>
            <w:rFonts w:ascii="Times New Roman" w:hAnsi="Times New Roman" w:cs="Times New Roman"/>
            <w:color w:val="0000FF"/>
            <w:sz w:val="24"/>
            <w:szCs w:val="24"/>
          </w:rPr>
          <w:t>группы</w:t>
        </w:r>
      </w:hyperlink>
      <w:r w:rsidRPr="00B43624">
        <w:rPr>
          <w:rFonts w:ascii="Times New Roman" w:hAnsi="Times New Roman" w:cs="Times New Roman"/>
          <w:sz w:val="24"/>
          <w:szCs w:val="24"/>
        </w:rPr>
        <w:t xml:space="preserve"> должностей педагогических работников (Приказ </w:t>
      </w:r>
      <w:proofErr w:type="spellStart"/>
      <w:r w:rsidRPr="00B4362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3624">
        <w:rPr>
          <w:rFonts w:ascii="Times New Roman" w:hAnsi="Times New Roman" w:cs="Times New Roman"/>
          <w:sz w:val="24"/>
          <w:szCs w:val="24"/>
        </w:rPr>
        <w:t xml:space="preserve"> России от 05.05.2008 N 216н) </w:t>
      </w:r>
      <w:hyperlink w:anchor="P75" w:history="1">
        <w:r w:rsidRPr="00B4362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B43624">
        <w:rPr>
          <w:rFonts w:ascii="Times New Roman" w:hAnsi="Times New Roman" w:cs="Times New Roman"/>
          <w:sz w:val="24"/>
          <w:szCs w:val="24"/>
        </w:rPr>
        <w:t>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5"/>
      <w:bookmarkEnd w:id="2"/>
      <w:r w:rsidRPr="00B43624">
        <w:rPr>
          <w:rFonts w:ascii="Times New Roman" w:hAnsi="Times New Roman" w:cs="Times New Roman"/>
          <w:sz w:val="24"/>
          <w:szCs w:val="24"/>
        </w:rPr>
        <w:t>&lt;2&gt; Для должностной инструкции работника бюджетного учреждения.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1.8. __________________________________________________________.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49" w:rsidRPr="00B43624" w:rsidRDefault="003A29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2. Функции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2.1. Методическое обеспечение и координация учебно-тренировочного и воспитательного процесса в спортивной школе.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2.2. Учет и анализ результатов учебно-тренировочного и воспитательного процессов.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49" w:rsidRPr="00B43624" w:rsidRDefault="003A29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3. Должностные обязанности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Инструктор-методист спортивной школы исполняет следующие обязанности: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3.1. Организует методическое обеспечение и координацию работы спортивной школы по отбору детей в группы для физкультурно-спортивных занятий, проведению их спортивной ориентации.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3.2.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3.3. Организует работу по повышению квалификации тренеров-преподавателей, проведению открытых уроков.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3.4. Осуществляет контроль за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3.5. Ведет статистический учет результатов работы спортивной школы на этапах спортивной подготовки, а также многолетний учет, анализ и обобщение результатов, содержания и опыта работы тренеров-преподавателей спортивной школы.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3.6. Совместно с </w:t>
      </w:r>
      <w:proofErr w:type="spellStart"/>
      <w:r w:rsidRPr="00B43624">
        <w:rPr>
          <w:rFonts w:ascii="Times New Roman" w:hAnsi="Times New Roman" w:cs="Times New Roman"/>
          <w:sz w:val="24"/>
          <w:szCs w:val="24"/>
        </w:rPr>
        <w:t>медслужбой</w:t>
      </w:r>
      <w:proofErr w:type="spellEnd"/>
      <w:r w:rsidRPr="00B43624">
        <w:rPr>
          <w:rFonts w:ascii="Times New Roman" w:hAnsi="Times New Roman" w:cs="Times New Roman"/>
          <w:sz w:val="24"/>
          <w:szCs w:val="24"/>
        </w:rPr>
        <w:t xml:space="preserve"> осуществляет контроль за правильной организацией медицинского контроля за обучающимися, воспитанниками.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3.7. Организует и разрабатывает необходимую документацию по проведению соревнований.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3.8. Оказывает консультативную и практическую помощь педагогическим работникам спортивной школы по соответствующим направлениям деятельности.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3.9. Участвует в организации повышения квалификации и переподготовки педагогических работников по направлениям физкультурно-спортивной подготовки.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3.10. Организует работу по научно-методическому обеспечению содержания образования.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3.11. Участвует в разработке перспективных планов издания учебных пособий, методических материалов.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3.12. Участвует в деятельности педагогического и иных советов спортивной школы, а также в деятельности методических объединений и других формах методической работы.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3.13. Обеспечивает охрану жизни и здоровья обучающихся, воспитанников во время учебно-тренировочного и воспитательного процессов.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3.14. Осуществляет связь с родителями или лицами, их заменяющими.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3.15. Обеспечивает соблюдение правил по охране труда и пожарной безопасности.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    3.16. ________________________________________________________________.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                                 (иные обязанности)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49" w:rsidRPr="00B43624" w:rsidRDefault="003A29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4. Права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Инструктор-методист спортивной школы имеет право: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lastRenderedPageBreak/>
        <w:t>4.1. Участвовать в обсуждении проектов решений руководства спортивной школы.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4.2. Инициировать и проводить совещания по организационным вопросам.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4.3. Запрашивать и получать от структурных подразделений, специалистов необходимую информацию, документы.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4.4. Проводить проверки качества и своевременности исполнения поручений.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4.5. Участвовать в обсуждении вопросов, касающихся исполняемых им должностных обязанностей.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4.6. Требовать от руководства спортивной школы оказания содействия в исполнении его должностных обязанностей и прав.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    4.7. _________________________________________________________________.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                                     (иные права)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49" w:rsidRPr="00B43624" w:rsidRDefault="003A29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5. Ответственность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5.1. Инструктор-методист спортивной школы привлекается к ответственности: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за правонарушения,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- за причинение ущерба спортивной школе - в порядке, установленном действующим трудовым законодательством Российской Федерации.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5.2. Инструктор-методист спортивной школы несет персональную ответственность за жизнь, здоровье и безопасность обучающихся в период тренировочного процесса.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5.3. __________________________________________________________.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49" w:rsidRPr="00B43624" w:rsidRDefault="003A29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624">
        <w:rPr>
          <w:rFonts w:ascii="Times New Roman" w:hAnsi="Times New Roman" w:cs="Times New Roman"/>
          <w:sz w:val="24"/>
          <w:szCs w:val="24"/>
        </w:rPr>
        <w:t xml:space="preserve">квалификационной  </w:t>
      </w:r>
      <w:hyperlink r:id="rId12" w:history="1">
        <w:r w:rsidRPr="00B43624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характеристики</w:t>
        </w:r>
        <w:proofErr w:type="gramEnd"/>
      </w:hyperlink>
      <w:r w:rsidRPr="00B43624">
        <w:rPr>
          <w:rFonts w:ascii="Times New Roman" w:hAnsi="Times New Roman" w:cs="Times New Roman"/>
          <w:sz w:val="24"/>
          <w:szCs w:val="24"/>
        </w:rPr>
        <w:t xml:space="preserve">  должности  "Инструктор-методист"  (Единый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квалификационный   справочник   </w:t>
      </w:r>
      <w:proofErr w:type="gramStart"/>
      <w:r w:rsidRPr="00B43624">
        <w:rPr>
          <w:rFonts w:ascii="Times New Roman" w:hAnsi="Times New Roman" w:cs="Times New Roman"/>
          <w:sz w:val="24"/>
          <w:szCs w:val="24"/>
        </w:rPr>
        <w:t>должностей  руководителей</w:t>
      </w:r>
      <w:proofErr w:type="gramEnd"/>
      <w:r w:rsidRPr="00B43624">
        <w:rPr>
          <w:rFonts w:ascii="Times New Roman" w:hAnsi="Times New Roman" w:cs="Times New Roman"/>
          <w:sz w:val="24"/>
          <w:szCs w:val="24"/>
        </w:rPr>
        <w:t>,  специалистов  и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624">
        <w:rPr>
          <w:rFonts w:ascii="Times New Roman" w:hAnsi="Times New Roman" w:cs="Times New Roman"/>
          <w:sz w:val="24"/>
          <w:szCs w:val="24"/>
        </w:rPr>
        <w:t>служащих,  раздел</w:t>
      </w:r>
      <w:proofErr w:type="gramEnd"/>
      <w:r w:rsidRPr="00B43624">
        <w:rPr>
          <w:rFonts w:ascii="Times New Roman" w:hAnsi="Times New Roman" w:cs="Times New Roman"/>
          <w:sz w:val="24"/>
          <w:szCs w:val="24"/>
        </w:rPr>
        <w:t xml:space="preserve">  "Квалификационные  характеристики  должностей работников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B43624">
        <w:rPr>
          <w:rFonts w:ascii="Times New Roman" w:hAnsi="Times New Roman" w:cs="Times New Roman"/>
          <w:sz w:val="24"/>
          <w:szCs w:val="24"/>
        </w:rPr>
        <w:t xml:space="preserve">",   </w:t>
      </w:r>
      <w:proofErr w:type="gramEnd"/>
      <w:r w:rsidRPr="00B43624">
        <w:rPr>
          <w:rFonts w:ascii="Times New Roman" w:hAnsi="Times New Roman" w:cs="Times New Roman"/>
          <w:sz w:val="24"/>
          <w:szCs w:val="24"/>
        </w:rPr>
        <w:t xml:space="preserve">утвержденный   Приказом   </w:t>
      </w:r>
      <w:proofErr w:type="spellStart"/>
      <w:r w:rsidRPr="00B4362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43624">
        <w:rPr>
          <w:rFonts w:ascii="Times New Roman" w:hAnsi="Times New Roman" w:cs="Times New Roman"/>
          <w:sz w:val="24"/>
          <w:szCs w:val="24"/>
        </w:rPr>
        <w:t xml:space="preserve">   России   от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26.08.2010 N 761н), ______________________________________________________.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                            (реквизиты иных актов и документов)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    6.2.   Ознакомление   </w:t>
      </w:r>
      <w:proofErr w:type="gramStart"/>
      <w:r w:rsidRPr="00B43624">
        <w:rPr>
          <w:rFonts w:ascii="Times New Roman" w:hAnsi="Times New Roman" w:cs="Times New Roman"/>
          <w:sz w:val="24"/>
          <w:szCs w:val="24"/>
        </w:rPr>
        <w:t>работника  с</w:t>
      </w:r>
      <w:proofErr w:type="gramEnd"/>
      <w:r w:rsidRPr="00B43624">
        <w:rPr>
          <w:rFonts w:ascii="Times New Roman" w:hAnsi="Times New Roman" w:cs="Times New Roman"/>
          <w:sz w:val="24"/>
          <w:szCs w:val="24"/>
        </w:rPr>
        <w:t xml:space="preserve">  настоящей  должностной  инструкцией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    Факт   ознакомления   </w:t>
      </w:r>
      <w:proofErr w:type="gramStart"/>
      <w:r w:rsidRPr="00B43624">
        <w:rPr>
          <w:rFonts w:ascii="Times New Roman" w:hAnsi="Times New Roman" w:cs="Times New Roman"/>
          <w:sz w:val="24"/>
          <w:szCs w:val="24"/>
        </w:rPr>
        <w:t>работника  с</w:t>
      </w:r>
      <w:proofErr w:type="gramEnd"/>
      <w:r w:rsidRPr="00B43624">
        <w:rPr>
          <w:rFonts w:ascii="Times New Roman" w:hAnsi="Times New Roman" w:cs="Times New Roman"/>
          <w:sz w:val="24"/>
          <w:szCs w:val="24"/>
        </w:rPr>
        <w:t xml:space="preserve">  настоящей  должностной  инструкцией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                 (росписью в листе ознакомления, являющемся неотъемлемой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    частью настоящей инструкции (в журнале ознакомления с должностными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            инструкциями); в экземпляре должностной инструкции,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                 хранящемся у работодателя; иным способом)</w:t>
      </w:r>
    </w:p>
    <w:p w:rsidR="003A2949" w:rsidRPr="00B43624" w:rsidRDefault="003A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624">
        <w:rPr>
          <w:rFonts w:ascii="Times New Roman" w:hAnsi="Times New Roman" w:cs="Times New Roman"/>
          <w:sz w:val="24"/>
          <w:szCs w:val="24"/>
        </w:rPr>
        <w:t xml:space="preserve">    6.3. _________________________________________________________________.</w:t>
      </w: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49" w:rsidRPr="00B43624" w:rsidRDefault="003A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949" w:rsidRPr="00B43624" w:rsidRDefault="003A29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14760" w:rsidRPr="00B43624" w:rsidRDefault="00014760">
      <w:pPr>
        <w:rPr>
          <w:rFonts w:ascii="Times New Roman" w:hAnsi="Times New Roman" w:cs="Times New Roman"/>
          <w:sz w:val="24"/>
          <w:szCs w:val="24"/>
        </w:rPr>
      </w:pPr>
    </w:p>
    <w:sectPr w:rsidR="00014760" w:rsidRPr="00B43624" w:rsidSect="0039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49"/>
    <w:rsid w:val="00014760"/>
    <w:rsid w:val="003A2949"/>
    <w:rsid w:val="00B4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01A0F-B516-40E6-BEFF-3B215F62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29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D796041A3F4FC371F2B1968537F5AA60D155BE04519A53A8D5C243047CD1C2DDAE7240B16bFa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DD796041A3F4FC371F2B1968537F5AA60D155BE04519A53A8D5C243047CD1C2DDAE7240B16bFa8L" TargetMode="External"/><Relationship Id="rId12" Type="http://schemas.openxmlformats.org/officeDocument/2006/relationships/hyperlink" Target="consultantplus://offline/ref=E0DD796041A3F4FC371F2B1968537F5AA50C1259E04419A53A8D5C243047CD1C2DDAE7240E1FFD27b7a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DD796041A3F4FC371F2B1968537F5AA60D155BE04519A53A8D5C243047CD1C2DDAE7270F16bFaBL" TargetMode="External"/><Relationship Id="rId11" Type="http://schemas.openxmlformats.org/officeDocument/2006/relationships/hyperlink" Target="consultantplus://offline/ref=E0DD796041A3F4FC371F2B1968537F5AA50F115EE44B19A53A8D5C243047CD1C2DDAE7240E1FFC24b7a7L" TargetMode="External"/><Relationship Id="rId5" Type="http://schemas.openxmlformats.org/officeDocument/2006/relationships/hyperlink" Target="consultantplus://offline/ref=E0DD796041A3F4FC371F2B1968537F5AA60D155BE04519A53A8D5C243047CD1C2DDAE7240B16bFa8L" TargetMode="External"/><Relationship Id="rId10" Type="http://schemas.openxmlformats.org/officeDocument/2006/relationships/hyperlink" Target="consultantplus://offline/ref=E0DD796041A3F4FC371F2B1968537F5AAD041152EC1A4EA76BD852b2a1L" TargetMode="External"/><Relationship Id="rId4" Type="http://schemas.openxmlformats.org/officeDocument/2006/relationships/hyperlink" Target="consultantplus://offline/ref=E0DD796041A3F4FC371F2B1968537F5AA60D155BE04519A53A8D5C243047CD1C2DDAE7240B16bFa8L" TargetMode="External"/><Relationship Id="rId9" Type="http://schemas.openxmlformats.org/officeDocument/2006/relationships/hyperlink" Target="consultantplus://offline/ref=E0DD796041A3F4FC371F2B1968537F5AA60D155BE04519A53A8D5C243047CD1C2DDAE7240B16bFa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2018-09-14T07:48:00Z</dcterms:created>
  <dcterms:modified xsi:type="dcterms:W3CDTF">2018-09-14T07:48:00Z</dcterms:modified>
</cp:coreProperties>
</file>